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AF8B6" w14:textId="69C3D7A7" w:rsidR="00D7283B" w:rsidRPr="00C8646F" w:rsidRDefault="00652391"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t>Name:</w:t>
      </w:r>
    </w:p>
    <w:p w14:paraId="1934FF7B" w14:textId="3D8F0248" w:rsidR="00652391" w:rsidRPr="00C8646F" w:rsidRDefault="00652391"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t>Professor:</w:t>
      </w:r>
    </w:p>
    <w:p w14:paraId="325759F3" w14:textId="47972F0A" w:rsidR="00652391" w:rsidRPr="00C8646F" w:rsidRDefault="00652391"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t>Course:</w:t>
      </w:r>
    </w:p>
    <w:p w14:paraId="0DF46A3A" w14:textId="3ADD6992" w:rsidR="00652391" w:rsidRPr="00C8646F" w:rsidRDefault="00652391"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t>Date:</w:t>
      </w:r>
    </w:p>
    <w:p w14:paraId="5B27CD85" w14:textId="460920EA" w:rsidR="00652391" w:rsidRPr="00C8646F" w:rsidRDefault="00652391" w:rsidP="00C8646F">
      <w:pPr>
        <w:spacing w:line="480" w:lineRule="auto"/>
        <w:jc w:val="center"/>
        <w:rPr>
          <w:rFonts w:ascii="Times New Roman" w:hAnsi="Times New Roman" w:cs="Times New Roman"/>
          <w:sz w:val="24"/>
          <w:szCs w:val="24"/>
        </w:rPr>
      </w:pPr>
      <w:r w:rsidRPr="00C8646F">
        <w:rPr>
          <w:rFonts w:ascii="Times New Roman" w:hAnsi="Times New Roman" w:cs="Times New Roman"/>
          <w:sz w:val="24"/>
          <w:szCs w:val="24"/>
        </w:rPr>
        <w:t xml:space="preserve">Hume’s View on Induction </w:t>
      </w:r>
    </w:p>
    <w:p w14:paraId="62AC817F" w14:textId="460FCD9D" w:rsidR="00652391" w:rsidRPr="00C8646F" w:rsidRDefault="00A577CE"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t xml:space="preserve">One of the popular philosophies that is commonly misinterpreted is the problem of induction proposed by David Hume. Hume is portrayed as skeptical about induction, where he thinks that people are never justified to believe things about the future based on past experiences. </w:t>
      </w:r>
      <w:r w:rsidR="00706ED4" w:rsidRPr="00C8646F">
        <w:rPr>
          <w:rFonts w:ascii="Times New Roman" w:hAnsi="Times New Roman" w:cs="Times New Roman"/>
          <w:sz w:val="24"/>
          <w:szCs w:val="24"/>
        </w:rPr>
        <w:t xml:space="preserve">According to Hume, we cannot make justified inferences about future events. In this context, he asserts that it is not correct to believe that a certain event will happen in the future because a similar event happened in the past. </w:t>
      </w:r>
      <w:r w:rsidR="00FF6BDE" w:rsidRPr="00C8646F">
        <w:rPr>
          <w:rFonts w:ascii="Times New Roman" w:hAnsi="Times New Roman" w:cs="Times New Roman"/>
          <w:sz w:val="24"/>
          <w:szCs w:val="24"/>
        </w:rPr>
        <w:t xml:space="preserve">Similar past and future events can be triggered by different factors, which decreases the probability of an event being same and under similar circumstances. </w:t>
      </w:r>
      <w:r w:rsidR="002D1718" w:rsidRPr="00C8646F">
        <w:rPr>
          <w:rFonts w:ascii="Times New Roman" w:hAnsi="Times New Roman" w:cs="Times New Roman"/>
          <w:sz w:val="24"/>
          <w:szCs w:val="24"/>
        </w:rPr>
        <w:t>From Hume’s perspective, people make inductive inferences about the future because of how their minds and senses are structured (Collins)</w:t>
      </w:r>
      <w:r w:rsidR="00002DA5" w:rsidRPr="00C8646F">
        <w:rPr>
          <w:rFonts w:ascii="Times New Roman" w:hAnsi="Times New Roman" w:cs="Times New Roman"/>
          <w:sz w:val="24"/>
          <w:szCs w:val="24"/>
        </w:rPr>
        <w:t xml:space="preserve">. Habits and customs prompt people to justify the occurrence of future events on the basis of past experiences. </w:t>
      </w:r>
    </w:p>
    <w:p w14:paraId="674FE6FC" w14:textId="2ADBF378" w:rsidR="00F80989" w:rsidRPr="00C8646F" w:rsidRDefault="00F80989"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t>The problem of induction, according to Hume originates from the notion of cause and effect.</w:t>
      </w:r>
      <w:r w:rsidR="00EB506F" w:rsidRPr="00C8646F">
        <w:rPr>
          <w:rFonts w:ascii="Times New Roman" w:hAnsi="Times New Roman" w:cs="Times New Roman"/>
          <w:sz w:val="24"/>
          <w:szCs w:val="24"/>
        </w:rPr>
        <w:t xml:space="preserve"> It is concerned with the justification of inductive methods that predict the future based on the past</w:t>
      </w:r>
      <w:r w:rsidR="005903A6" w:rsidRPr="00C8646F">
        <w:rPr>
          <w:rFonts w:ascii="Times New Roman" w:hAnsi="Times New Roman" w:cs="Times New Roman"/>
          <w:sz w:val="24"/>
          <w:szCs w:val="24"/>
        </w:rPr>
        <w:t>.</w:t>
      </w:r>
      <w:r w:rsidRPr="00C8646F">
        <w:rPr>
          <w:rFonts w:ascii="Times New Roman" w:hAnsi="Times New Roman" w:cs="Times New Roman"/>
          <w:sz w:val="24"/>
          <w:szCs w:val="24"/>
        </w:rPr>
        <w:t xml:space="preserve"> The cause and effect relationship allows people to relate past and present experiences to the expectation about the future</w:t>
      </w:r>
      <w:r w:rsidR="00B42667" w:rsidRPr="00C8646F">
        <w:rPr>
          <w:rFonts w:ascii="Times New Roman" w:hAnsi="Times New Roman" w:cs="Times New Roman"/>
          <w:sz w:val="24"/>
          <w:szCs w:val="24"/>
        </w:rPr>
        <w:t xml:space="preserve"> (Henderson)</w:t>
      </w:r>
      <w:r w:rsidRPr="00C8646F">
        <w:rPr>
          <w:rFonts w:ascii="Times New Roman" w:hAnsi="Times New Roman" w:cs="Times New Roman"/>
          <w:sz w:val="24"/>
          <w:szCs w:val="24"/>
        </w:rPr>
        <w:t xml:space="preserve">. </w:t>
      </w:r>
      <w:r w:rsidR="00217045" w:rsidRPr="00C8646F">
        <w:rPr>
          <w:rFonts w:ascii="Times New Roman" w:hAnsi="Times New Roman" w:cs="Times New Roman"/>
          <w:sz w:val="24"/>
          <w:szCs w:val="24"/>
        </w:rPr>
        <w:t>For example, having an idea about the presence of gunpowder, a person can infer that it will explode. This inference is made on the basis of relating gunpowder with explosions. The basis of inference prompts Hume to question why inferences are made by a chain of reasoning</w:t>
      </w:r>
      <w:r w:rsidR="00E246BE" w:rsidRPr="00C8646F">
        <w:rPr>
          <w:rFonts w:ascii="Times New Roman" w:hAnsi="Times New Roman" w:cs="Times New Roman"/>
          <w:sz w:val="24"/>
          <w:szCs w:val="24"/>
        </w:rPr>
        <w:t xml:space="preserve">. Hume presents different chains of reasoning, including </w:t>
      </w:r>
      <w:r w:rsidR="00E246BE" w:rsidRPr="00C8646F">
        <w:rPr>
          <w:rFonts w:ascii="Times New Roman" w:hAnsi="Times New Roman" w:cs="Times New Roman"/>
          <w:sz w:val="24"/>
          <w:szCs w:val="24"/>
        </w:rPr>
        <w:lastRenderedPageBreak/>
        <w:t xml:space="preserve">demonstrative reasoning and moral reasoning. Hume argues that these forms of reasoning are not substantiative when it comes to supplying a viable argument for the principle of uniformity. </w:t>
      </w:r>
      <w:r w:rsidR="007A54D0" w:rsidRPr="00C8646F">
        <w:rPr>
          <w:rFonts w:ascii="Times New Roman" w:hAnsi="Times New Roman" w:cs="Times New Roman"/>
          <w:sz w:val="24"/>
          <w:szCs w:val="24"/>
        </w:rPr>
        <w:t>The principle of uniformity explores the resemblance between past and present and future regularities</w:t>
      </w:r>
      <w:r w:rsidR="00B42667" w:rsidRPr="00C8646F">
        <w:rPr>
          <w:rFonts w:ascii="Times New Roman" w:hAnsi="Times New Roman" w:cs="Times New Roman"/>
          <w:sz w:val="24"/>
          <w:szCs w:val="24"/>
        </w:rPr>
        <w:t xml:space="preserve"> (Henderson)</w:t>
      </w:r>
      <w:r w:rsidR="007A54D0" w:rsidRPr="00C8646F">
        <w:rPr>
          <w:rFonts w:ascii="Times New Roman" w:hAnsi="Times New Roman" w:cs="Times New Roman"/>
          <w:sz w:val="24"/>
          <w:szCs w:val="24"/>
        </w:rPr>
        <w:t xml:space="preserve">. </w:t>
      </w:r>
      <w:r w:rsidR="00444F63" w:rsidRPr="00C8646F">
        <w:rPr>
          <w:rFonts w:ascii="Times New Roman" w:hAnsi="Times New Roman" w:cs="Times New Roman"/>
          <w:sz w:val="24"/>
          <w:szCs w:val="24"/>
        </w:rPr>
        <w:t>In this context, Hume shows that the course of nature can change and experiences that may seem similar to past and present can be influenced by other factors and have different effects.</w:t>
      </w:r>
      <w:r w:rsidR="008010BC" w:rsidRPr="00C8646F">
        <w:rPr>
          <w:rFonts w:ascii="Times New Roman" w:hAnsi="Times New Roman" w:cs="Times New Roman"/>
          <w:sz w:val="24"/>
          <w:szCs w:val="24"/>
        </w:rPr>
        <w:t xml:space="preserve"> </w:t>
      </w:r>
    </w:p>
    <w:p w14:paraId="1B99B62E" w14:textId="348570C4" w:rsidR="00BB472F" w:rsidRPr="00C8646F" w:rsidRDefault="008010BC"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t xml:space="preserve">Hume’s view on induction, therefore shows that the tendency to project past and present experiences to future experiences is not guided by logic. </w:t>
      </w:r>
      <w:r w:rsidR="00D93CC9" w:rsidRPr="00C8646F">
        <w:rPr>
          <w:rFonts w:ascii="Times New Roman" w:hAnsi="Times New Roman" w:cs="Times New Roman"/>
          <w:sz w:val="24"/>
          <w:szCs w:val="24"/>
        </w:rPr>
        <w:t xml:space="preserve">Inductive inferences are not guided by reason, rather by habits and customs. </w:t>
      </w:r>
      <w:r w:rsidR="00BB472F" w:rsidRPr="00C8646F">
        <w:rPr>
          <w:rFonts w:ascii="Times New Roman" w:hAnsi="Times New Roman" w:cs="Times New Roman"/>
          <w:sz w:val="24"/>
          <w:szCs w:val="24"/>
        </w:rPr>
        <w:t>Daily habits and cultural practices play an essential role in the lives of people because they distinguish them from others and contribute to their uniqueness. It is these customs, which makes our experiences important and useful. Also, these customs prompt us to expect similar chain of events as those in the pas</w:t>
      </w:r>
      <w:r w:rsidR="00D74871" w:rsidRPr="00C8646F">
        <w:rPr>
          <w:rFonts w:ascii="Times New Roman" w:hAnsi="Times New Roman" w:cs="Times New Roman"/>
          <w:sz w:val="24"/>
          <w:szCs w:val="24"/>
        </w:rPr>
        <w:t xml:space="preserve">t. Relying on customs helps people avoid ignorance and remain vigilant at all times. </w:t>
      </w:r>
      <w:r w:rsidR="00F80989" w:rsidRPr="00C8646F">
        <w:rPr>
          <w:rFonts w:ascii="Times New Roman" w:hAnsi="Times New Roman" w:cs="Times New Roman"/>
          <w:sz w:val="24"/>
          <w:szCs w:val="24"/>
        </w:rPr>
        <w:t xml:space="preserve">In this context, Hume seems to take a non-skeptical approach because he highlights the importance of induction. </w:t>
      </w:r>
    </w:p>
    <w:p w14:paraId="7E43DBDA" w14:textId="7327DB57" w:rsidR="00E87DB1" w:rsidRPr="00C8646F" w:rsidRDefault="00E87DB1"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t>Making inductive inferences is</w:t>
      </w:r>
      <w:r w:rsidR="00F12F58" w:rsidRPr="00C8646F">
        <w:rPr>
          <w:rFonts w:ascii="Times New Roman" w:hAnsi="Times New Roman" w:cs="Times New Roman"/>
          <w:sz w:val="24"/>
          <w:szCs w:val="24"/>
        </w:rPr>
        <w:t xml:space="preserve"> a troubling conclusion because</w:t>
      </w:r>
      <w:r w:rsidR="007813ED" w:rsidRPr="00C8646F">
        <w:rPr>
          <w:rFonts w:ascii="Times New Roman" w:hAnsi="Times New Roman" w:cs="Times New Roman"/>
          <w:sz w:val="24"/>
          <w:szCs w:val="24"/>
        </w:rPr>
        <w:t xml:space="preserve"> of the fact that people rely on past and present experiences to predict future occurrences.</w:t>
      </w:r>
      <w:r w:rsidR="00BF3659" w:rsidRPr="00C8646F">
        <w:rPr>
          <w:rFonts w:ascii="Times New Roman" w:hAnsi="Times New Roman" w:cs="Times New Roman"/>
          <w:sz w:val="24"/>
          <w:szCs w:val="24"/>
        </w:rPr>
        <w:t xml:space="preserve"> This process of thought is demonstrative, whereby relations between different ideas are identified. Moral reasoning on the other hand focuses on existence and matter of fact. </w:t>
      </w:r>
      <w:r w:rsidR="00EB2041" w:rsidRPr="00C8646F">
        <w:rPr>
          <w:rFonts w:ascii="Times New Roman" w:hAnsi="Times New Roman" w:cs="Times New Roman"/>
          <w:sz w:val="24"/>
          <w:szCs w:val="24"/>
        </w:rPr>
        <w:t xml:space="preserve">The two reasoning approaches do not justify the principle of uniformity. </w:t>
      </w:r>
      <w:r w:rsidR="00985847" w:rsidRPr="00C8646F">
        <w:rPr>
          <w:rFonts w:ascii="Times New Roman" w:hAnsi="Times New Roman" w:cs="Times New Roman"/>
          <w:sz w:val="24"/>
          <w:szCs w:val="24"/>
        </w:rPr>
        <w:t xml:space="preserve">Besides, these approaches do not rely on logic. They are founded on the basis of supposition and provide a circular chain of reasoning. </w:t>
      </w:r>
    </w:p>
    <w:p w14:paraId="67D4FD77" w14:textId="710CAC39" w:rsidR="00F91F38" w:rsidRPr="00C8646F" w:rsidRDefault="00F91F38" w:rsidP="00C8646F">
      <w:pPr>
        <w:spacing w:line="480" w:lineRule="auto"/>
        <w:rPr>
          <w:rFonts w:ascii="Times New Roman" w:hAnsi="Times New Roman" w:cs="Times New Roman"/>
          <w:sz w:val="24"/>
          <w:szCs w:val="24"/>
        </w:rPr>
      </w:pPr>
    </w:p>
    <w:p w14:paraId="0E37F96D" w14:textId="2DB7A6BF" w:rsidR="00F91F38" w:rsidRPr="00C8646F" w:rsidRDefault="00412F2B" w:rsidP="00C8646F">
      <w:pPr>
        <w:spacing w:line="480" w:lineRule="auto"/>
        <w:jc w:val="center"/>
        <w:rPr>
          <w:rFonts w:ascii="Times New Roman" w:hAnsi="Times New Roman" w:cs="Times New Roman"/>
          <w:sz w:val="24"/>
          <w:szCs w:val="24"/>
        </w:rPr>
      </w:pPr>
      <w:r w:rsidRPr="00C8646F">
        <w:rPr>
          <w:rFonts w:ascii="Times New Roman" w:hAnsi="Times New Roman" w:cs="Times New Roman"/>
          <w:sz w:val="24"/>
          <w:szCs w:val="24"/>
        </w:rPr>
        <w:t>Works Cited</w:t>
      </w:r>
    </w:p>
    <w:p w14:paraId="1A7D0AB7" w14:textId="7285DD7C" w:rsidR="00F91F38" w:rsidRPr="00C8646F" w:rsidRDefault="00F91F38"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lastRenderedPageBreak/>
        <w:t xml:space="preserve">Collins, Jason Thomas. “Hume, Skepticism, and Induction.” (2013). </w:t>
      </w:r>
    </w:p>
    <w:p w14:paraId="148ED4F6" w14:textId="1716C384" w:rsidR="00B42667" w:rsidRPr="00C8646F" w:rsidRDefault="00B42667" w:rsidP="00C8646F">
      <w:pPr>
        <w:spacing w:line="480" w:lineRule="auto"/>
        <w:rPr>
          <w:rFonts w:ascii="Times New Roman" w:hAnsi="Times New Roman" w:cs="Times New Roman"/>
          <w:sz w:val="24"/>
          <w:szCs w:val="24"/>
        </w:rPr>
      </w:pPr>
      <w:r w:rsidRPr="00C8646F">
        <w:rPr>
          <w:rFonts w:ascii="Times New Roman" w:hAnsi="Times New Roman" w:cs="Times New Roman"/>
          <w:sz w:val="24"/>
          <w:szCs w:val="24"/>
        </w:rPr>
        <w:t>Henderson, Leah. “The problem of induction.” (2018).</w:t>
      </w:r>
    </w:p>
    <w:sectPr w:rsidR="00B42667" w:rsidRPr="00C864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502F5" w14:textId="77777777" w:rsidR="005958AF" w:rsidRDefault="005958AF" w:rsidP="00652391">
      <w:pPr>
        <w:spacing w:after="0" w:line="240" w:lineRule="auto"/>
      </w:pPr>
      <w:r>
        <w:separator/>
      </w:r>
    </w:p>
  </w:endnote>
  <w:endnote w:type="continuationSeparator" w:id="0">
    <w:p w14:paraId="65B2E27D" w14:textId="77777777" w:rsidR="005958AF" w:rsidRDefault="005958AF" w:rsidP="0065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C5E27" w14:textId="77777777" w:rsidR="005958AF" w:rsidRDefault="005958AF" w:rsidP="00652391">
      <w:pPr>
        <w:spacing w:after="0" w:line="240" w:lineRule="auto"/>
      </w:pPr>
      <w:r>
        <w:separator/>
      </w:r>
    </w:p>
  </w:footnote>
  <w:footnote w:type="continuationSeparator" w:id="0">
    <w:p w14:paraId="0499AF67" w14:textId="77777777" w:rsidR="005958AF" w:rsidRDefault="005958AF" w:rsidP="00652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365575"/>
      <w:docPartObj>
        <w:docPartGallery w:val="Page Numbers (Top of Page)"/>
        <w:docPartUnique/>
      </w:docPartObj>
    </w:sdtPr>
    <w:sdtEndPr>
      <w:rPr>
        <w:noProof/>
      </w:rPr>
    </w:sdtEndPr>
    <w:sdtContent>
      <w:p w14:paraId="4723B17E" w14:textId="4F463999" w:rsidR="00652391" w:rsidRDefault="00652391">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136B8C20" w14:textId="77777777" w:rsidR="00652391" w:rsidRDefault="00652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91"/>
    <w:rsid w:val="00002DA5"/>
    <w:rsid w:val="00217045"/>
    <w:rsid w:val="002D1718"/>
    <w:rsid w:val="003841AE"/>
    <w:rsid w:val="00412F2B"/>
    <w:rsid w:val="00444F63"/>
    <w:rsid w:val="00510816"/>
    <w:rsid w:val="005903A6"/>
    <w:rsid w:val="005958AF"/>
    <w:rsid w:val="00652391"/>
    <w:rsid w:val="00706ED4"/>
    <w:rsid w:val="007813ED"/>
    <w:rsid w:val="007A54D0"/>
    <w:rsid w:val="008010BC"/>
    <w:rsid w:val="00985847"/>
    <w:rsid w:val="00A577CE"/>
    <w:rsid w:val="00B42667"/>
    <w:rsid w:val="00BB472F"/>
    <w:rsid w:val="00BF3659"/>
    <w:rsid w:val="00C8646F"/>
    <w:rsid w:val="00D7283B"/>
    <w:rsid w:val="00D74871"/>
    <w:rsid w:val="00D93CC9"/>
    <w:rsid w:val="00E246BE"/>
    <w:rsid w:val="00E87DB1"/>
    <w:rsid w:val="00EB2041"/>
    <w:rsid w:val="00EB506F"/>
    <w:rsid w:val="00F12F58"/>
    <w:rsid w:val="00F80989"/>
    <w:rsid w:val="00F91F38"/>
    <w:rsid w:val="00FF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9F9C"/>
  <w15:chartTrackingRefBased/>
  <w15:docId w15:val="{F856785A-C3DE-45BB-8AB9-38B83877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391"/>
  </w:style>
  <w:style w:type="paragraph" w:styleId="Footer">
    <w:name w:val="footer"/>
    <w:basedOn w:val="Normal"/>
    <w:link w:val="FooterChar"/>
    <w:uiPriority w:val="99"/>
    <w:unhideWhenUsed/>
    <w:rsid w:val="00652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27</cp:revision>
  <dcterms:created xsi:type="dcterms:W3CDTF">2021-02-20T03:07:00Z</dcterms:created>
  <dcterms:modified xsi:type="dcterms:W3CDTF">2021-02-20T04:08:00Z</dcterms:modified>
</cp:coreProperties>
</file>